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50A1B36E" w14:textId="4D38ADE2" w:rsidR="001125E3" w:rsidRPr="00922711" w:rsidRDefault="00922711" w:rsidP="00922711">
      <w:pPr>
        <w:pStyle w:val="Body2"/>
        <w:jc w:val="center"/>
        <w:rPr>
          <w:lang w:val="lt-LT"/>
        </w:rPr>
      </w:pPr>
      <w:r w:rsidRPr="00922711">
        <w:rPr>
          <w:b/>
          <w:bCs/>
          <w:lang w:val="lt-LT"/>
        </w:rPr>
        <w:t>VISUOMENIN</w:t>
      </w:r>
      <w:r w:rsidR="004745F5">
        <w:rPr>
          <w:b/>
          <w:bCs/>
          <w:lang w:val="lt-LT"/>
        </w:rPr>
        <w:t>ĖS</w:t>
      </w:r>
      <w:r w:rsidRPr="00922711">
        <w:rPr>
          <w:b/>
          <w:bCs/>
          <w:lang w:val="lt-LT"/>
        </w:rPr>
        <w:t xml:space="preserve"> PASKIRTIES GRUPĖS, GYDYMO PASKIRTIES PASTATO, (UN. NR. 8597-6001-5011) NEPRIKLAUSOMYBĖS G. 38B, ŠALČININKUOSE KAPITALINIO REMONTO I IR II ETAPO STATYBOS DARBAI</w:t>
      </w:r>
    </w:p>
    <w:p w14:paraId="388AA4C5" w14:textId="77777777" w:rsidR="00205AB1" w:rsidRPr="00370648" w:rsidRDefault="00205AB1" w:rsidP="00205AB1">
      <w:pPr>
        <w:pStyle w:val="Body2"/>
        <w:rPr>
          <w:lang w:val="lt-LT"/>
        </w:rPr>
      </w:pPr>
    </w:p>
    <w:p w14:paraId="1E26A1C1" w14:textId="2FFC09F2" w:rsidR="00C2587E" w:rsidRDefault="00205AB1" w:rsidP="0040670B">
      <w:pPr>
        <w:pStyle w:val="Body2"/>
        <w:jc w:val="left"/>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Perkančioji organizacija </w:t>
      </w:r>
      <w:r w:rsidR="00922711">
        <w:rPr>
          <w:lang w:val="lt-LT"/>
        </w:rPr>
        <w:t>VšĮ Šalčininkų ligoninė</w:t>
      </w:r>
      <w:r w:rsidRPr="00370648">
        <w:rPr>
          <w:lang w:val="lt-LT"/>
        </w:rPr>
        <w:t xml:space="preserve">, juridinio asmens kodas </w:t>
      </w:r>
      <w:r w:rsidR="00922711" w:rsidRPr="00922711">
        <w:rPr>
          <w:lang w:val="lt-LT"/>
        </w:rPr>
        <w:t>275005020</w:t>
      </w:r>
      <w:r w:rsidRPr="00370648">
        <w:rPr>
          <w:lang w:val="lt-LT"/>
        </w:rPr>
        <w:t xml:space="preserve">, adresas </w:t>
      </w:r>
      <w:r w:rsidR="00922711">
        <w:rPr>
          <w:lang w:val="lt-LT"/>
        </w:rPr>
        <w:t>Nepriklausomybės</w:t>
      </w:r>
      <w:r w:rsidRPr="00370648">
        <w:rPr>
          <w:lang w:val="lt-LT"/>
        </w:rPr>
        <w:t xml:space="preserve"> g. </w:t>
      </w:r>
      <w:r w:rsidR="00922711">
        <w:rPr>
          <w:lang w:val="lt-LT"/>
        </w:rPr>
        <w:t>38B</w:t>
      </w:r>
      <w:r w:rsidRPr="00370648">
        <w:rPr>
          <w:lang w:val="lt-LT"/>
        </w:rPr>
        <w:t xml:space="preserve">, </w:t>
      </w:r>
      <w:r w:rsidR="00922711">
        <w:rPr>
          <w:lang w:val="lt-LT"/>
        </w:rPr>
        <w:t>Šalčininkų m., Šalčininkų r. sav.,</w:t>
      </w:r>
      <w:r w:rsidRPr="00370648">
        <w:rPr>
          <w:lang w:val="lt-LT"/>
        </w:rPr>
        <w:t xml:space="preserve">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B21A21" w:rsidRPr="00B21A21">
        <w:rPr>
          <w:lang w:val="lt-LT"/>
        </w:rPr>
        <w:t>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w:t>
      </w:r>
      <w:r w:rsidRPr="00370648">
        <w:rPr>
          <w:lang w:val="lt-LT"/>
        </w:rPr>
        <w:tab/>
      </w:r>
      <w:r w:rsidRPr="00370648">
        <w:rPr>
          <w:lang w:val="lt-LT"/>
        </w:rPr>
        <w:br/>
      </w:r>
      <w:r w:rsidRPr="00370648">
        <w:rPr>
          <w:lang w:val="lt-LT"/>
        </w:rPr>
        <w:tab/>
        <w:t xml:space="preserve">1.3.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pirkimų įstatyme. </w:t>
      </w:r>
      <w:r w:rsidRPr="00370648">
        <w:rPr>
          <w:lang w:val="lt-LT"/>
        </w:rPr>
        <w:tab/>
      </w:r>
      <w:r w:rsidRPr="00370648">
        <w:rPr>
          <w:lang w:val="lt-LT"/>
        </w:rPr>
        <w:br/>
      </w:r>
      <w:r w:rsidRPr="00370648">
        <w:rPr>
          <w:lang w:val="lt-LT"/>
        </w:rPr>
        <w:tab/>
        <w:t>1.4. Išankstinis skelbimas apie pirkimą nebuvo skelbtas.</w:t>
      </w:r>
      <w:r w:rsidRPr="00370648">
        <w:rPr>
          <w:lang w:val="lt-LT"/>
        </w:rPr>
        <w:tab/>
      </w:r>
      <w:r w:rsidRPr="00370648">
        <w:rPr>
          <w:lang w:val="lt-LT"/>
        </w:rPr>
        <w:br/>
      </w:r>
      <w:r w:rsidRPr="00370648">
        <w:rPr>
          <w:lang w:val="lt-LT"/>
        </w:rPr>
        <w:tab/>
        <w:t>1.5.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1.6.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1.7. Perkančiosios organizacijos atstovai, įgalioti palaikyti tiesioginį ryšį su tiekėjais:</w:t>
      </w:r>
      <w:r w:rsidRPr="00370648">
        <w:rPr>
          <w:lang w:val="lt-LT"/>
        </w:rPr>
        <w:br/>
        <w:t xml:space="preserve">        1.7.1. techninės specifikacijos klausimais – Darjuš Parvickij, Statybos ir architektūros skyriaus vyriausiasis specialistas, tel. Nr.: +37038020217, +37069226181, el. paštas: darjus.parvickij@salcininkai.lt</w:t>
      </w:r>
      <w:r w:rsidRPr="00370648">
        <w:rPr>
          <w:lang w:val="lt-LT"/>
        </w:rPr>
        <w:br/>
        <w:t xml:space="preserve">        1.7.2. viešųjų pirkimų procedūrų klausimais – Violeta Tomaševič, Viešųjų pirkimų skyriaus vyriausioji specialistė., tel. Nr.: +37038030179, el. paštas: violeta.tomasevic@salcininkai.lt.</w:t>
      </w:r>
      <w:r w:rsidRPr="00370648">
        <w:rPr>
          <w:lang w:val="lt-LT"/>
        </w:rPr>
        <w:tab/>
      </w:r>
      <w:r w:rsidRPr="00370648">
        <w:rPr>
          <w:lang w:val="lt-LT"/>
        </w:rPr>
        <w:br/>
      </w:r>
      <w:r w:rsidRPr="00370648">
        <w:rPr>
          <w:lang w:val="lt-LT"/>
        </w:rPr>
        <w:tab/>
        <w:t>1.8.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w:t>
      </w:r>
      <w:r w:rsidR="00B21A21">
        <w:rPr>
          <w:lang w:val="lt-LT"/>
        </w:rPr>
        <w:t>1</w:t>
      </w:r>
      <w:r w:rsidRPr="00370648">
        <w:rPr>
          <w:lang w:val="lt-LT"/>
        </w:rPr>
        <w:t xml:space="preserve">  punktu ir nurodyti priede Nr. 4 „Kvalifikacijos ir kiti reikalavimai tiekėjui“ bei sutartyje.</w:t>
      </w:r>
      <w:r w:rsidRPr="00370648">
        <w:rPr>
          <w:lang w:val="lt-LT"/>
        </w:rPr>
        <w:br/>
      </w:r>
      <w:r w:rsidRPr="00370648">
        <w:rPr>
          <w:lang w:val="lt-LT"/>
        </w:rPr>
        <w:tab/>
        <w:t xml:space="preserve">1.9. Nepirkimo per CPO.lt motyvai - </w:t>
      </w:r>
      <w:r w:rsidR="007F1134" w:rsidRPr="007F1134">
        <w:rPr>
          <w:lang w:val="lt-LT"/>
        </w:rPr>
        <w:t xml:space="preserve">Centrinės perkančiosios organizacijos centralizuotų pirkimų kataloge </w:t>
      </w:r>
      <w:r w:rsidR="007F1134" w:rsidRPr="00964717">
        <w:rPr>
          <w:lang w:val="lt-LT"/>
        </w:rPr>
        <w:t>2.1 p. išvardintų</w:t>
      </w:r>
      <w:r w:rsidR="007F1134" w:rsidRPr="007F1134">
        <w:rPr>
          <w:lang w:val="lt-LT"/>
        </w:rPr>
        <w:t xml:space="preserve"> darbų pirkimas buvo vykdomas du kartus, tačiau per abu pirkimus pasiūlymų nebuvo</w:t>
      </w:r>
      <w:r w:rsidR="00964717">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2.1. </w:t>
      </w:r>
      <w:r w:rsidR="00C2587E" w:rsidRPr="00C2587E">
        <w:rPr>
          <w:lang w:val="lt-LT"/>
        </w:rPr>
        <w:t>Šio pirkimo objektas yra nurodytas techniniame projekte</w:t>
      </w:r>
      <w:r w:rsidR="00922711">
        <w:rPr>
          <w:lang w:val="lt-LT"/>
        </w:rPr>
        <w:t xml:space="preserve"> (I ir II etapas)</w:t>
      </w:r>
      <w:r w:rsidR="00C2587E" w:rsidRPr="00C2587E">
        <w:rPr>
          <w:lang w:val="lt-LT"/>
        </w:rPr>
        <w:t>, kuri</w:t>
      </w:r>
      <w:r w:rsidR="00EE2D00">
        <w:rPr>
          <w:lang w:val="lt-LT"/>
        </w:rPr>
        <w:t>s</w:t>
      </w:r>
      <w:r w:rsidR="00C2587E" w:rsidRPr="00C2587E">
        <w:rPr>
          <w:lang w:val="lt-LT"/>
        </w:rPr>
        <w:t xml:space="preserve"> pateikiamas pirkimo sąlygų priede Nr. 6.</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 xml:space="preserve">2.3. </w:t>
      </w:r>
      <w:r w:rsidR="00C2587E" w:rsidRPr="00C2587E">
        <w:rPr>
          <w:lang w:val="lt-LT"/>
        </w:rPr>
        <w:t>Pasiūlymas turi būti pateiktas visai pirkimo sąlygų techninėje specifikacijoje (technini</w:t>
      </w:r>
      <w:r w:rsidR="00922711">
        <w:rPr>
          <w:lang w:val="lt-LT"/>
        </w:rPr>
        <w:t>o</w:t>
      </w:r>
      <w:r w:rsidR="00C2587E" w:rsidRPr="00C2587E">
        <w:rPr>
          <w:lang w:val="lt-LT"/>
        </w:rPr>
        <w:t xml:space="preserve"> projekt</w:t>
      </w:r>
      <w:r w:rsidR="003F7CDB">
        <w:rPr>
          <w:lang w:val="lt-LT"/>
        </w:rPr>
        <w:t>o</w:t>
      </w:r>
      <w:r w:rsidR="00922711">
        <w:rPr>
          <w:lang w:val="lt-LT"/>
        </w:rPr>
        <w:t xml:space="preserve"> I ir II etapas</w:t>
      </w:r>
      <w:r w:rsidR="00C2587E" w:rsidRPr="00C2587E">
        <w:rPr>
          <w:lang w:val="lt-LT"/>
        </w:rPr>
        <w:t>) nurodytai apimčiai, neskaidant jos smulkiau.</w:t>
      </w:r>
      <w:r w:rsidRPr="00370648">
        <w:rPr>
          <w:lang w:val="lt-LT"/>
        </w:rPr>
        <w:tab/>
      </w:r>
      <w:r w:rsidRPr="00370648">
        <w:rPr>
          <w:lang w:val="lt-LT"/>
        </w:rPr>
        <w:br/>
      </w:r>
      <w:r w:rsidRPr="00370648">
        <w:rPr>
          <w:lang w:val="lt-LT"/>
        </w:rPr>
        <w:tab/>
        <w:t xml:space="preserve">2.4. </w:t>
      </w:r>
      <w:r w:rsidR="00C2587E" w:rsidRPr="00C2587E">
        <w:rPr>
          <w:lang w:val="lt-LT"/>
        </w:rPr>
        <w:t xml:space="preserve">Pirkimo sąlygų techniniame projekte galimai nurodyti (jei yra) konkretūs modeliai ar tiekimo šaltiniai, konkretūs procesai, būdingi konkretaus tiekėjo tiekiamoms prekėms ar teikiamoms paslaugoms, ar </w:t>
      </w:r>
      <w:r w:rsidR="00C2587E" w:rsidRPr="00C2587E">
        <w:rPr>
          <w:lang w:val="lt-LT"/>
        </w:rPr>
        <w:lastRenderedPageBreak/>
        <w:t>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w:t>
      </w:r>
      <w:r w:rsidR="00BA6576">
        <w:rPr>
          <w:lang w:val="lt-LT"/>
        </w:rPr>
        <w:t>5</w:t>
      </w:r>
      <w:r w:rsidRPr="00370648">
        <w:rPr>
          <w:lang w:val="lt-LT"/>
        </w:rPr>
        <w:t xml:space="preserve">. Tiekėjo įsipareigojimų įvykdymo vieta yra </w:t>
      </w:r>
      <w:r w:rsidR="00922711">
        <w:rPr>
          <w:lang w:val="lt-LT"/>
        </w:rPr>
        <w:t>Nepriklausomybės g. 38B</w:t>
      </w:r>
      <w:r w:rsidRPr="00370648">
        <w:rPr>
          <w:lang w:val="lt-LT"/>
        </w:rPr>
        <w:t xml:space="preserve">, </w:t>
      </w:r>
      <w:r w:rsidR="00922711">
        <w:rPr>
          <w:lang w:val="lt-LT"/>
        </w:rPr>
        <w:t>Šalčininkų</w:t>
      </w:r>
      <w:r w:rsidRPr="00370648">
        <w:rPr>
          <w:lang w:val="lt-LT"/>
        </w:rPr>
        <w:t xml:space="preserve"> m., Šalčininkų r. sav.</w:t>
      </w:r>
    </w:p>
    <w:p w14:paraId="60976A07" w14:textId="76AB18EF" w:rsidR="00EB4D8A" w:rsidRDefault="00C2587E" w:rsidP="0040670B">
      <w:pPr>
        <w:pStyle w:val="Body2"/>
        <w:jc w:val="left"/>
        <w:rPr>
          <w:lang w:val="lt-LT"/>
        </w:rPr>
      </w:pPr>
      <w:r>
        <w:rPr>
          <w:lang w:val="lt-LT"/>
        </w:rPr>
        <w:t xml:space="preserve">             </w:t>
      </w:r>
      <w:r w:rsidR="00205AB1" w:rsidRPr="00370648">
        <w:rPr>
          <w:lang w:val="lt-LT"/>
        </w:rPr>
        <w:t>2.</w:t>
      </w:r>
      <w:r w:rsidR="00BA6576">
        <w:rPr>
          <w:lang w:val="lt-LT"/>
        </w:rPr>
        <w:t>6</w:t>
      </w:r>
      <w:r w:rsidR="00205AB1" w:rsidRPr="00370648">
        <w:rPr>
          <w:lang w:val="lt-LT"/>
        </w:rPr>
        <w:t>. Darbai perkami įgyvendinant projektą</w:t>
      </w:r>
      <w:r w:rsidR="00EB4D8A">
        <w:rPr>
          <w:lang w:val="lt-LT"/>
        </w:rPr>
        <w:t xml:space="preserve"> -</w:t>
      </w:r>
      <w:r w:rsidR="00205AB1" w:rsidRPr="00370648">
        <w:rPr>
          <w:lang w:val="lt-LT"/>
        </w:rPr>
        <w:t xml:space="preserve"> </w:t>
      </w:r>
      <w:r w:rsidR="00EB4D8A" w:rsidRPr="00EB4D8A">
        <w:rPr>
          <w:rFonts w:cs="Times New Roman"/>
          <w:color w:val="auto"/>
          <w:lang w:val="lt-LT"/>
        </w:rPr>
        <w:t>I etapo darbai perkami įgyvendinant projektą Nr. 09-022-P-0019 „Šalčininkų rajono savivaldybės sveikatos centro sudėtyje teikiamų sveikatos priežiūros paslaugų infrastruktūros modernizavimas“, kuris finansuojamas 2021–2027 m. Europos Sąjungos fondų investicijų programos lėšomis (toliau – 2021–2027 m. IP) Europos regioninės plėtros fondo (toliau – ERPF) lėtomis ir Bendrojo finansavimo lėšomis (toliau – BF lėšos)</w:t>
      </w:r>
      <w:r w:rsidR="00205AB1" w:rsidRPr="00370648">
        <w:rPr>
          <w:lang w:val="lt-LT"/>
        </w:rPr>
        <w:t>.</w:t>
      </w:r>
    </w:p>
    <w:p w14:paraId="53AE4D64" w14:textId="77777777" w:rsidR="00B21A21" w:rsidRDefault="00205AB1" w:rsidP="0040670B">
      <w:pPr>
        <w:pStyle w:val="Body2"/>
        <w:jc w:val="left"/>
        <w:rPr>
          <w:lang w:val="lt-LT"/>
        </w:rPr>
      </w:pPr>
      <w:r w:rsidRPr="00370648">
        <w:rPr>
          <w:lang w:val="lt-LT"/>
        </w:rPr>
        <w:tab/>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w:t>
      </w:r>
      <w:r w:rsidR="00B21A21">
        <w:rPr>
          <w:lang w:val="lt-LT"/>
        </w:rPr>
        <w:t xml:space="preserve"> subtiekėjus ir </w:t>
      </w:r>
      <w:r w:rsidRPr="00370648">
        <w:rPr>
          <w:lang w:val="lt-LT"/>
        </w:rPr>
        <w:t xml:space="preserve"> 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p>
    <w:p w14:paraId="05D26024" w14:textId="5A046B48" w:rsidR="00B21A21" w:rsidRPr="0030752D" w:rsidRDefault="00B21A21" w:rsidP="00B21A21">
      <w:pPr>
        <w:pStyle w:val="Body2"/>
        <w:ind w:firstLine="720"/>
        <w:rPr>
          <w:lang w:val="lt-LT"/>
        </w:rPr>
      </w:pPr>
      <w:r w:rsidRPr="0030752D">
        <w:rPr>
          <w:lang w:val="lt-LT"/>
        </w:rPr>
        <w:t>3.</w:t>
      </w:r>
      <w:r>
        <w:rPr>
          <w:lang w:val="lt-LT"/>
        </w:rPr>
        <w:t>6</w:t>
      </w:r>
      <w:r w:rsidRPr="0030752D">
        <w:rPr>
          <w:lang w:val="lt-LT"/>
        </w:rPr>
        <w:t>. Perkančioji organizacija atmes tiekėjo pasiūlymą, jei bus tenkinama bent viena VPĮ 45 straipsnio 2</w:t>
      </w:r>
      <w:r w:rsidRPr="00B72CB2">
        <w:rPr>
          <w:i/>
          <w:iCs/>
          <w:vertAlign w:val="superscript"/>
          <w:lang w:val="lt-LT"/>
        </w:rPr>
        <w:t>1</w:t>
      </w:r>
      <w:r w:rsidRPr="0030752D">
        <w:rPr>
          <w:lang w:val="lt-LT"/>
        </w:rPr>
        <w:t xml:space="preserve"> dalies 1-6 punktuose nurodytų sąlygų. Tiekėjas kartu su pasiūlymu turi pateikti laisvos formos atitikties deklaraciją dėl atitikties VPĮ 45 straipsnio 2</w:t>
      </w:r>
      <w:r w:rsidRPr="00B72CB2">
        <w:rPr>
          <w:i/>
          <w:iCs/>
          <w:vertAlign w:val="superscript"/>
          <w:lang w:val="lt-LT"/>
        </w:rPr>
        <w:t>1</w:t>
      </w:r>
      <w:r w:rsidRPr="0030752D">
        <w:rPr>
          <w:lang w:val="lt-LT"/>
        </w:rPr>
        <w:t xml:space="preserve"> dalies 1, 2, 3 ir 6 punktams.</w:t>
      </w:r>
    </w:p>
    <w:p w14:paraId="72BF018B" w14:textId="3B9D34DC" w:rsidR="00B21A21" w:rsidRPr="0030752D" w:rsidRDefault="00B21A21" w:rsidP="00B21A21">
      <w:pPr>
        <w:pStyle w:val="Body2"/>
        <w:ind w:firstLine="720"/>
        <w:rPr>
          <w:lang w:val="lt-LT"/>
        </w:rPr>
      </w:pPr>
      <w:r w:rsidRPr="0030752D">
        <w:rPr>
          <w:lang w:val="lt-LT"/>
        </w:rPr>
        <w:t>3.</w:t>
      </w:r>
      <w:r>
        <w:rPr>
          <w:lang w:val="lt-LT"/>
        </w:rPr>
        <w:t>6</w:t>
      </w:r>
      <w:r w:rsidRPr="0030752D">
        <w:rPr>
          <w:lang w:val="lt-LT"/>
        </w:rPr>
        <w:t>.1.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FDBD100" w14:textId="24AB21BE" w:rsidR="0040670B" w:rsidRDefault="00205AB1" w:rsidP="0040670B">
      <w:pPr>
        <w:pStyle w:val="Body2"/>
        <w:jc w:val="left"/>
        <w:rPr>
          <w:lang w:val="lt-LT"/>
        </w:rPr>
      </w:pP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5.10.4. Pasiūlymo galiojimą užtikrinantis(-ys) dokumentas(-ai).</w:t>
      </w:r>
      <w:r w:rsidRPr="00370648">
        <w:rPr>
          <w:lang w:val="lt-LT"/>
        </w:rPr>
        <w:tab/>
      </w:r>
      <w:r w:rsidRPr="00370648">
        <w:rPr>
          <w:lang w:val="lt-LT"/>
        </w:rPr>
        <w:br/>
      </w:r>
      <w:r w:rsidRPr="00370648">
        <w:rPr>
          <w:lang w:val="lt-LT"/>
        </w:rPr>
        <w:tab/>
        <w:t>5.10.5. Galimybę pasinaudoti kitų ūkio subjektų ištekliais patvirtinantys dokumentai (jei tiekėjas remiasi kitų ūkio subjektų kvalifikacija).</w:t>
      </w:r>
      <w:r w:rsidRPr="00370648">
        <w:rPr>
          <w:lang w:val="lt-LT"/>
        </w:rPr>
        <w:tab/>
      </w:r>
    </w:p>
    <w:p w14:paraId="55912439" w14:textId="77777777" w:rsidR="00427569" w:rsidRDefault="0040670B" w:rsidP="0040670B">
      <w:pPr>
        <w:pStyle w:val="Body2"/>
        <w:ind w:firstLine="720"/>
        <w:jc w:val="left"/>
        <w:rPr>
          <w:lang w:val="lt-LT"/>
        </w:rPr>
      </w:pPr>
      <w:r>
        <w:rPr>
          <w:lang w:val="lt-LT"/>
        </w:rPr>
        <w:t xml:space="preserve">5.10.6. Įkainotas veiklų sąrašas. </w:t>
      </w:r>
    </w:p>
    <w:p w14:paraId="1B94AFA3" w14:textId="77777777" w:rsidR="003D5FB7" w:rsidRDefault="00427569" w:rsidP="0040670B">
      <w:pPr>
        <w:pStyle w:val="Body2"/>
        <w:ind w:firstLine="720"/>
        <w:jc w:val="left"/>
        <w:rPr>
          <w:lang w:val="lt-LT"/>
        </w:rPr>
      </w:pPr>
      <w:r w:rsidRPr="00427569">
        <w:rPr>
          <w:lang w:val="lt-LT"/>
        </w:rPr>
        <w:t>5.10.7.</w:t>
      </w:r>
      <w:r w:rsidRPr="00427569">
        <w:rPr>
          <w:lang w:val="lt-LT"/>
        </w:rPr>
        <w:tab/>
      </w:r>
      <w:r>
        <w:rPr>
          <w:lang w:val="lt-LT"/>
        </w:rPr>
        <w:t>Pasirašyta t</w:t>
      </w:r>
      <w:r w:rsidRPr="00427569">
        <w:rPr>
          <w:lang w:val="lt-LT"/>
        </w:rPr>
        <w:t>iekėjo deklaracija dėl atitikimo nacionalinio saugumo reikalavimams.</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Tiekėjo pateikiamo pasiūlymo galiojimas turi būti užtikrintas:</w:t>
      </w:r>
      <w:r w:rsidR="00205AB1" w:rsidRPr="00370648">
        <w:rPr>
          <w:lang w:val="lt-LT"/>
        </w:rPr>
        <w:tab/>
      </w:r>
      <w:r w:rsidR="00205AB1" w:rsidRPr="00370648">
        <w:rPr>
          <w:lang w:val="lt-LT"/>
        </w:rPr>
        <w:br/>
      </w:r>
      <w:r w:rsidR="00205AB1" w:rsidRPr="00370648">
        <w:rPr>
          <w:lang w:val="lt-LT"/>
        </w:rPr>
        <w:tab/>
      </w:r>
      <w:r w:rsidR="00205AB1" w:rsidRPr="00964717">
        <w:rPr>
          <w:lang w:val="lt-LT"/>
        </w:rPr>
        <w:t xml:space="preserve">7.1.1. Pasiūlymo galiojimo užtikrinimo suma turi būti ne mažesnė kaip </w:t>
      </w:r>
      <w:r w:rsidR="00922711" w:rsidRPr="00964717">
        <w:rPr>
          <w:lang w:val="lt-LT"/>
        </w:rPr>
        <w:t>7100,00</w:t>
      </w:r>
      <w:r w:rsidR="00205AB1" w:rsidRPr="00964717">
        <w:rPr>
          <w:lang w:val="lt-LT"/>
        </w:rPr>
        <w:t xml:space="preserve"> Eur.</w:t>
      </w:r>
      <w:r w:rsidR="00205AB1" w:rsidRPr="00370648">
        <w:rPr>
          <w:lang w:val="lt-LT"/>
        </w:rPr>
        <w:tab/>
      </w:r>
      <w:r w:rsidR="00205AB1" w:rsidRPr="00370648">
        <w:rPr>
          <w:lang w:val="lt-LT"/>
        </w:rPr>
        <w:br/>
      </w:r>
      <w:r w:rsidR="00205AB1"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205AB1" w:rsidRPr="00370648">
        <w:rPr>
          <w:lang w:val="lt-LT"/>
        </w:rPr>
        <w:tab/>
      </w:r>
      <w:r w:rsidR="00205AB1" w:rsidRPr="00370648">
        <w:rPr>
          <w:lang w:val="lt-LT"/>
        </w:rPr>
        <w:br/>
      </w:r>
      <w:r w:rsidR="00205AB1" w:rsidRPr="00370648">
        <w:rPr>
          <w:lang w:val="lt-LT"/>
        </w:rPr>
        <w:tab/>
        <w:t>7.1.3. Pasiūlymo galiojimo užtikrinimas turi būti elektroninėje formoje patvirtintas jį išdavusios organizacijos įgalioto asmens kvalifikuotu elektroniniu parašu ir pateikiamas su pasiūlymu CVP IS priemonėmis.</w:t>
      </w:r>
      <w:r w:rsidR="00205AB1" w:rsidRPr="00370648">
        <w:rPr>
          <w:lang w:val="lt-LT"/>
        </w:rPr>
        <w:tab/>
      </w:r>
      <w:r w:rsidR="00205AB1" w:rsidRPr="00370648">
        <w:rPr>
          <w:lang w:val="lt-LT"/>
        </w:rPr>
        <w:br/>
      </w:r>
      <w:r w:rsidR="00205AB1"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205AB1" w:rsidRPr="00370648">
        <w:rPr>
          <w:lang w:val="lt-LT"/>
        </w:rPr>
        <w:tab/>
      </w:r>
      <w:r w:rsidR="00205AB1" w:rsidRPr="00370648">
        <w:rPr>
          <w:lang w:val="lt-LT"/>
        </w:rPr>
        <w:br/>
      </w:r>
      <w:r w:rsidR="00205AB1" w:rsidRPr="00370648">
        <w:rPr>
          <w:lang w:val="lt-LT"/>
        </w:rPr>
        <w:tab/>
        <w:t>7.1.5. Pasiūlymo galiojimo užtikrinimas turi būti išduotas perkančiajai organizacijai kaip vienas pasiūlymo galiojimo užtikrinimas visai reikalaujamai sumai.</w:t>
      </w:r>
      <w:r w:rsidR="00205AB1" w:rsidRPr="00370648">
        <w:rPr>
          <w:lang w:val="lt-LT"/>
        </w:rPr>
        <w:tab/>
      </w:r>
      <w:r w:rsidR="00205AB1" w:rsidRPr="00370648">
        <w:rPr>
          <w:lang w:val="lt-LT"/>
        </w:rPr>
        <w:br/>
      </w:r>
      <w:r w:rsidR="00205AB1" w:rsidRPr="00370648">
        <w:rPr>
          <w:lang w:val="lt-LT"/>
        </w:rPr>
        <w:tab/>
        <w:t>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205AB1" w:rsidRPr="00370648">
        <w:rPr>
          <w:lang w:val="lt-LT"/>
        </w:rPr>
        <w:tab/>
      </w:r>
      <w:r w:rsidR="00205AB1" w:rsidRPr="00370648">
        <w:rPr>
          <w:lang w:val="lt-LT"/>
        </w:rPr>
        <w:br/>
      </w:r>
      <w:r w:rsidR="00205AB1" w:rsidRPr="00370648">
        <w:rPr>
          <w:lang w:val="lt-LT"/>
        </w:rPr>
        <w:tab/>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205AB1" w:rsidRPr="00370648">
        <w:rPr>
          <w:lang w:val="lt-LT"/>
        </w:rPr>
        <w:tab/>
      </w:r>
      <w:r w:rsidR="00205AB1" w:rsidRPr="00370648">
        <w:rPr>
          <w:lang w:val="lt-LT"/>
        </w:rPr>
        <w:br/>
      </w:r>
      <w:r w:rsidR="00205AB1" w:rsidRPr="00370648">
        <w:rPr>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205AB1" w:rsidRPr="00370648">
        <w:rPr>
          <w:lang w:val="lt-LT"/>
        </w:rPr>
        <w:tab/>
      </w:r>
      <w:r w:rsidR="00205AB1" w:rsidRPr="00370648">
        <w:rPr>
          <w:lang w:val="lt-LT"/>
        </w:rPr>
        <w:br/>
      </w:r>
      <w:r w:rsidR="00205AB1" w:rsidRPr="00370648">
        <w:rPr>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(jeigu tokie taikomi) ir/ar pašalinimo pagrindų nebuvimą pagrindžiančių dokumentų.</w:t>
      </w:r>
      <w:r w:rsidR="00205AB1" w:rsidRPr="00370648">
        <w:rPr>
          <w:lang w:val="lt-LT"/>
        </w:rPr>
        <w:tab/>
      </w:r>
      <w:r w:rsidR="00205AB1" w:rsidRPr="00370648">
        <w:rPr>
          <w:lang w:val="lt-LT"/>
        </w:rPr>
        <w:br/>
      </w:r>
      <w:r w:rsidR="00205AB1"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00205AB1" w:rsidRPr="00370648">
        <w:rPr>
          <w:lang w:val="lt-LT"/>
        </w:rPr>
        <w:tab/>
      </w:r>
      <w:r w:rsidR="00205AB1" w:rsidRPr="00370648">
        <w:rPr>
          <w:lang w:val="lt-LT"/>
        </w:rPr>
        <w:br/>
      </w:r>
      <w:r w:rsidR="00205AB1" w:rsidRPr="00370648">
        <w:rPr>
          <w:lang w:val="lt-LT"/>
        </w:rPr>
        <w:tab/>
        <w:t xml:space="preserve">7.1.11. Vietoje 7.1.2 punkte nurodytų pasiūlymo galiojimo užtikrinimo priemonių, tiekėjas turi teisę užtikrinti pasiūlymo galiojimą pervesdamas pasiūlymo galiojimo užtikrinimo sumą į perkančiosios organizacijos sąskaitą </w:t>
      </w:r>
      <w:r w:rsidR="0040670B" w:rsidRPr="0040670B">
        <w:rPr>
          <w:lang w:val="lt-LT"/>
        </w:rPr>
        <w:t>LT 974010044400020098</w:t>
      </w:r>
      <w:r w:rsidR="0040670B">
        <w:rPr>
          <w:lang w:val="lt-LT"/>
        </w:rPr>
        <w:t xml:space="preserve">. </w:t>
      </w:r>
      <w:r w:rsidR="00205AB1" w:rsidRPr="00370648">
        <w:rPr>
          <w:lang w:val="lt-LT"/>
        </w:rPr>
        <w:t>Tokiu atveju iki pasiūlymų pateikimo termino pabaigos tiekėjas su pasiūlymu CVP IS priemonėmis pateikia bankinio pavedimo kopiją.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 būtų pritraukusi daugiau dalyvių.</w:t>
      </w:r>
      <w:r w:rsidR="00205AB1" w:rsidRPr="00370648">
        <w:rPr>
          <w:lang w:val="lt-LT"/>
        </w:rPr>
        <w:br/>
      </w:r>
      <w:r w:rsidR="00205AB1" w:rsidRPr="00370648">
        <w:rPr>
          <w:lang w:val="lt-LT"/>
        </w:rPr>
        <w:tab/>
        <w:t>9.6.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9.7. Perkančioji organizacija nepasibaigus pasiūlymų pateikimo terminui rengs pirkimo dokumentų aiškinamąjį susitikimą (toliau - Susitikimą). Kvietimas dalyvauti Susitikime bus siunčiamas CVP IS priemonėmis. Susitikimo metu bus teikiami atsakymai į tiekėjų klausimus dėl pirkimo sąlygų. Susitikimai dėl pirkimo dokumentų paaiškinimų rengiami su kiekvienu tiekėju individualiai, išskyrus, kai dėl objektyvių priežasčių negalima organizuoti susitikimų su kiekvienu tiekėju atskirai, organizuojamas bendras susitikimas. Perkančioji organizacija parengs Susitikimo protokolą, kuriame bus fiksuojami visi susitikimo metu pateikti klausimai dėl pirkimo dokumentų ir atsakymai į juos.  Susitikimo protokolo išrašas CVP IS susirašinėjimo priemonėmis bus pateikiamas visiems tiekėjams, prisijungusiems prie pirkimo, ir paskelbiamas CVP IS kartu su pirkimo dokumentais</w:t>
      </w:r>
      <w:r w:rsidR="00205AB1" w:rsidRPr="00370648">
        <w:rPr>
          <w:lang w:val="lt-LT"/>
        </w:rPr>
        <w:tab/>
      </w:r>
      <w:r w:rsidR="00205AB1" w:rsidRPr="00370648">
        <w:rPr>
          <w:lang w:val="lt-LT"/>
        </w:rPr>
        <w:br/>
      </w:r>
      <w:r w:rsidR="00205AB1" w:rsidRPr="00370648">
        <w:rPr>
          <w:lang w:val="lt-LT"/>
        </w:rPr>
        <w:tab/>
        <w:t>9.8.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Perkančioji organizacija turi teisę su tiekėju suderinti kitą, nei jo prašyme nurodytą susitikimo laiką.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11.1.8.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 (jei taikomi);</w:t>
      </w:r>
      <w:r w:rsidR="00205AB1" w:rsidRPr="00370648">
        <w:rPr>
          <w:lang w:val="lt-LT"/>
        </w:rPr>
        <w:br/>
      </w:r>
      <w:r w:rsidR="00205AB1" w:rsidRPr="00370648">
        <w:rPr>
          <w:lang w:val="lt-LT"/>
        </w:rPr>
        <w:tab/>
        <w:t>11.1.9. sudaro pasiūlymų eilę ir nustato pirkimo laimėtoją;</w:t>
      </w:r>
      <w:r w:rsidR="00205AB1" w:rsidRPr="00370648">
        <w:rPr>
          <w:lang w:val="lt-LT"/>
        </w:rPr>
        <w:tab/>
      </w:r>
      <w:r w:rsidR="00205AB1" w:rsidRPr="00370648">
        <w:rPr>
          <w:lang w:val="lt-LT"/>
        </w:rPr>
        <w:br/>
      </w:r>
      <w:r w:rsidR="00205AB1" w:rsidRPr="00370648">
        <w:rPr>
          <w:lang w:val="lt-LT"/>
        </w:rPr>
        <w:tab/>
        <w:t>11.1.10.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205AB1" w:rsidRPr="00370648">
        <w:rPr>
          <w:lang w:val="lt-LT"/>
        </w:rPr>
        <w:tab/>
      </w:r>
      <w:r w:rsidR="00205AB1" w:rsidRPr="00370648">
        <w:rPr>
          <w:lang w:val="lt-LT"/>
        </w:rPr>
        <w:br/>
      </w:r>
      <w:r w:rsidR="00205AB1"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205AB1" w:rsidRPr="00370648">
        <w:rPr>
          <w:lang w:val="lt-LT"/>
        </w:rPr>
        <w:tab/>
      </w:r>
      <w:r w:rsidR="00205AB1" w:rsidRPr="00370648">
        <w:rPr>
          <w:lang w:val="lt-LT"/>
        </w:rPr>
        <w:br/>
      </w:r>
      <w:r w:rsidR="00205AB1"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00205AB1" w:rsidRPr="00370648">
        <w:rPr>
          <w:lang w:val="lt-LT"/>
        </w:rPr>
        <w:tab/>
      </w:r>
      <w:r w:rsidR="00205AB1" w:rsidRPr="00370648">
        <w:rPr>
          <w:lang w:val="lt-LT"/>
        </w:rPr>
        <w:br/>
      </w:r>
      <w:r w:rsidR="00205AB1" w:rsidRPr="00370648">
        <w:rPr>
          <w:lang w:val="lt-LT"/>
        </w:rPr>
        <w:tab/>
        <w:t>11.4.1. taisant aritmetines klaidas negali būti atsisakoma kainos ar sąnaudų sudedamųjų dalių, taip pat kaina ar sąnaudos negali būti papildytos naujomis sudedamosiomis dalimis;</w:t>
      </w:r>
      <w:r w:rsidR="00205AB1" w:rsidRPr="00370648">
        <w:rPr>
          <w:lang w:val="lt-LT"/>
        </w:rPr>
        <w:tab/>
      </w:r>
      <w:r w:rsidR="00205AB1" w:rsidRPr="00370648">
        <w:rPr>
          <w:lang w:val="lt-LT"/>
        </w:rPr>
        <w:br/>
      </w:r>
      <w:r w:rsidR="00205AB1" w:rsidRPr="00370648">
        <w:rPr>
          <w:lang w:val="lt-LT"/>
        </w:rPr>
        <w:tab/>
        <w:t>11.4.2. tais atvejais, kai pirkime taikomas fiksuotos kainos kainodaros metodas, galutinė pasiūlymo kaina be PVM negali būti keičiama;</w:t>
      </w:r>
      <w:r w:rsidR="00205AB1" w:rsidRPr="00370648">
        <w:rPr>
          <w:lang w:val="lt-LT"/>
        </w:rPr>
        <w:tab/>
      </w:r>
      <w:r w:rsidR="00205AB1" w:rsidRPr="00370648">
        <w:rPr>
          <w:lang w:val="lt-LT"/>
        </w:rPr>
        <w:br/>
      </w:r>
      <w:r w:rsidR="00205AB1"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00205AB1" w:rsidRPr="00370648">
        <w:rPr>
          <w:lang w:val="lt-LT"/>
        </w:rPr>
        <w:tab/>
      </w:r>
      <w:r w:rsidR="00205AB1" w:rsidRPr="00370648">
        <w:rPr>
          <w:lang w:val="lt-LT"/>
        </w:rPr>
        <w:br/>
      </w:r>
      <w:r w:rsidR="00205AB1" w:rsidRPr="00370648">
        <w:rPr>
          <w:lang w:val="lt-LT"/>
        </w:rPr>
        <w:tab/>
        <w:t>11.4.4. tais atvejais, kai pirkime taikomas kintamo įkainio kainodaros metodas, negali būti keičiamas pasiūlytas antkainis (nuolaida).</w:t>
      </w:r>
      <w:r w:rsidR="00205AB1" w:rsidRPr="00370648">
        <w:rPr>
          <w:lang w:val="lt-LT"/>
        </w:rPr>
        <w:tab/>
      </w:r>
      <w:r w:rsidR="00205AB1" w:rsidRPr="00370648">
        <w:rPr>
          <w:lang w:val="lt-LT"/>
        </w:rPr>
        <w:br/>
      </w:r>
      <w:r w:rsidR="00205AB1"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00205AB1" w:rsidRPr="00370648">
        <w:rPr>
          <w:lang w:val="lt-LT"/>
        </w:rPr>
        <w:tab/>
      </w:r>
      <w:r w:rsidR="00205AB1" w:rsidRPr="00370648">
        <w:rPr>
          <w:lang w:val="lt-LT"/>
        </w:rPr>
        <w:br/>
      </w:r>
      <w:r w:rsidR="00205AB1"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205AB1" w:rsidRPr="00370648">
        <w:rPr>
          <w:lang w:val="lt-LT"/>
        </w:rPr>
        <w:tab/>
      </w:r>
      <w:r w:rsidR="00205AB1" w:rsidRPr="00370648">
        <w:rPr>
          <w:lang w:val="lt-LT"/>
        </w:rPr>
        <w:br/>
      </w:r>
      <w:r w:rsidR="00205AB1"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205AB1" w:rsidRPr="00370648">
        <w:rPr>
          <w:lang w:val="lt-LT"/>
        </w:rPr>
        <w:tab/>
      </w:r>
      <w:r w:rsidR="00205AB1" w:rsidRPr="00370648">
        <w:rPr>
          <w:lang w:val="lt-LT"/>
        </w:rPr>
        <w:br/>
      </w:r>
      <w:r w:rsidR="00205AB1" w:rsidRPr="00370648">
        <w:rPr>
          <w:lang w:val="lt-LT"/>
        </w:rPr>
        <w:tab/>
        <w:t>15.3.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15.6.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17.2.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19.1.1. Pasiūlymo forma;</w:t>
      </w:r>
      <w:r w:rsidR="00205AB1" w:rsidRPr="00370648">
        <w:rPr>
          <w:lang w:val="lt-LT"/>
        </w:rPr>
        <w:tab/>
      </w:r>
      <w:r w:rsidR="00205AB1" w:rsidRPr="00370648">
        <w:rPr>
          <w:lang w:val="lt-LT"/>
        </w:rPr>
        <w:br/>
      </w:r>
      <w:r w:rsidR="00205AB1" w:rsidRPr="00370648">
        <w:rPr>
          <w:lang w:val="lt-LT"/>
        </w:rPr>
        <w:tab/>
        <w:t>19.1.2. Viešojo pirkimo sutarties projektas;</w:t>
      </w:r>
      <w:r w:rsidR="00205AB1" w:rsidRPr="00370648">
        <w:rPr>
          <w:lang w:val="lt-LT"/>
        </w:rPr>
        <w:br/>
        <w:t xml:space="preserve">        </w:t>
      </w:r>
      <w:r w:rsidR="00922711">
        <w:rPr>
          <w:lang w:val="lt-LT"/>
        </w:rPr>
        <w:tab/>
      </w:r>
      <w:r w:rsidR="00205AB1" w:rsidRPr="00370648">
        <w:rPr>
          <w:lang w:val="lt-LT"/>
        </w:rPr>
        <w:t>19.1.3. Įkainotas veiklų sąrašas;</w:t>
      </w:r>
      <w:r w:rsidR="00205AB1" w:rsidRPr="00370648">
        <w:rPr>
          <w:lang w:val="lt-LT"/>
        </w:rPr>
        <w:br/>
        <w:t xml:space="preserve">      </w:t>
      </w:r>
      <w:r w:rsidR="00922711">
        <w:rPr>
          <w:lang w:val="lt-LT"/>
        </w:rPr>
        <w:tab/>
      </w:r>
      <w:r w:rsidR="00205AB1" w:rsidRPr="00370648">
        <w:rPr>
          <w:lang w:val="lt-LT"/>
        </w:rPr>
        <w:t>19.1.4. Kvalifikacijos ir kiti reikalavimai tiekėjui;</w:t>
      </w:r>
      <w:r w:rsidR="00205AB1" w:rsidRPr="00370648">
        <w:rPr>
          <w:lang w:val="lt-LT"/>
        </w:rPr>
        <w:br/>
        <w:t xml:space="preserve">        </w:t>
      </w:r>
      <w:r w:rsidR="00922711">
        <w:rPr>
          <w:lang w:val="lt-LT"/>
        </w:rPr>
        <w:tab/>
      </w:r>
      <w:r w:rsidR="00205AB1" w:rsidRPr="00370648">
        <w:rPr>
          <w:lang w:val="lt-LT"/>
        </w:rPr>
        <w:t>19.1.5. Specialistų sąrašas;</w:t>
      </w:r>
      <w:r w:rsidR="00205AB1" w:rsidRPr="00370648">
        <w:rPr>
          <w:lang w:val="lt-LT"/>
        </w:rPr>
        <w:br/>
        <w:t xml:space="preserve">        </w:t>
      </w:r>
      <w:r w:rsidR="00922711">
        <w:rPr>
          <w:lang w:val="lt-LT"/>
        </w:rPr>
        <w:tab/>
      </w:r>
      <w:r w:rsidR="00205AB1" w:rsidRPr="00370648">
        <w:rPr>
          <w:lang w:val="lt-LT"/>
        </w:rPr>
        <w:t>19.1.6. Techninis projektas;</w:t>
      </w:r>
      <w:r w:rsidR="00205AB1" w:rsidRPr="00370648">
        <w:rPr>
          <w:lang w:val="lt-LT"/>
        </w:rPr>
        <w:br/>
        <w:t xml:space="preserve">        </w:t>
      </w:r>
      <w:r w:rsidR="00922711">
        <w:rPr>
          <w:lang w:val="lt-LT"/>
        </w:rPr>
        <w:tab/>
      </w:r>
      <w:r w:rsidR="00205AB1" w:rsidRPr="00370648">
        <w:rPr>
          <w:lang w:val="lt-LT"/>
        </w:rPr>
        <w:t>19.1.7. Europos bendrasis viešųjų pirkimų dokumentas (EBVPD) forma.</w:t>
      </w:r>
      <w:r w:rsidR="00205AB1" w:rsidRPr="00370648">
        <w:rPr>
          <w:lang w:val="lt-LT"/>
        </w:rPr>
        <w:tab/>
      </w:r>
      <w:r w:rsidR="00205AB1" w:rsidRPr="00370648">
        <w:rPr>
          <w:lang w:val="lt-LT"/>
        </w:rPr>
        <w:br/>
        <w:t xml:space="preserve">        </w:t>
      </w:r>
      <w:r w:rsidR="00922711">
        <w:rPr>
          <w:lang w:val="lt-LT"/>
        </w:rPr>
        <w:tab/>
      </w:r>
      <w:r w:rsidR="00205AB1" w:rsidRPr="00370648">
        <w:rPr>
          <w:lang w:val="lt-LT"/>
        </w:rPr>
        <w:t>19.1.8. Statybos darbų paaiškinimai ir patikslinimai.</w:t>
      </w:r>
    </w:p>
    <w:p w14:paraId="39DFE4DF" w14:textId="30DC54D4" w:rsidR="00205AB1" w:rsidRPr="00370648" w:rsidRDefault="003D5FB7" w:rsidP="0040670B">
      <w:pPr>
        <w:pStyle w:val="Body2"/>
        <w:ind w:firstLine="720"/>
        <w:jc w:val="left"/>
        <w:rPr>
          <w:lang w:val="lt-LT"/>
        </w:rPr>
      </w:pPr>
      <w:r>
        <w:rPr>
          <w:lang w:val="lt-LT"/>
        </w:rPr>
        <w:t xml:space="preserve">19.1.9. </w:t>
      </w:r>
      <w:r w:rsidRPr="003D5FB7">
        <w:rPr>
          <w:lang w:val="lt-LT"/>
        </w:rPr>
        <w:t>Tiekėjo deklaracija dėl atitikimo nacionalinio saugumo reikalavimams</w:t>
      </w:r>
      <w:r w:rsidR="00205AB1" w:rsidRPr="00370648">
        <w:rPr>
          <w:lang w:val="lt-LT"/>
        </w:rPr>
        <w:br/>
      </w:r>
    </w:p>
    <w:p w14:paraId="5D5C078A" w14:textId="77777777" w:rsidR="005E5855" w:rsidRPr="00DE3EC1" w:rsidRDefault="005E5855">
      <w:pPr>
        <w:rPr>
          <w:lang w:val="lt-LT"/>
        </w:rPr>
      </w:pPr>
    </w:p>
    <w:sectPr w:rsidR="005E5855" w:rsidRPr="00DE3EC1">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F0E3E" w14:textId="77777777" w:rsidR="00DF3749" w:rsidRDefault="00DF3749">
      <w:r>
        <w:separator/>
      </w:r>
    </w:p>
  </w:endnote>
  <w:endnote w:type="continuationSeparator" w:id="0">
    <w:p w14:paraId="7B9C1C2D" w14:textId="77777777" w:rsidR="00DF3749" w:rsidRDefault="00DF3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252B93" w:rsidRDefault="00252B9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52B93"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252B93" w:rsidRDefault="00252B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2F438" w14:textId="77777777" w:rsidR="00DF3749" w:rsidRDefault="00DF3749">
      <w:r>
        <w:separator/>
      </w:r>
    </w:p>
  </w:footnote>
  <w:footnote w:type="continuationSeparator" w:id="0">
    <w:p w14:paraId="2FF5BFBE" w14:textId="77777777" w:rsidR="00DF3749" w:rsidRDefault="00DF3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252B93" w:rsidRDefault="00252B9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252B93"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252B93" w:rsidRDefault="00252B9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2132"/>
    <w:rsid w:val="001125E3"/>
    <w:rsid w:val="00123DF3"/>
    <w:rsid w:val="0016172F"/>
    <w:rsid w:val="00181F67"/>
    <w:rsid w:val="00205AB1"/>
    <w:rsid w:val="00252B93"/>
    <w:rsid w:val="00263576"/>
    <w:rsid w:val="003D5FB7"/>
    <w:rsid w:val="003F7CDB"/>
    <w:rsid w:val="0040670B"/>
    <w:rsid w:val="00427569"/>
    <w:rsid w:val="004745F5"/>
    <w:rsid w:val="004B5A08"/>
    <w:rsid w:val="00511CF4"/>
    <w:rsid w:val="005E5855"/>
    <w:rsid w:val="006719C5"/>
    <w:rsid w:val="00686316"/>
    <w:rsid w:val="007C39A3"/>
    <w:rsid w:val="007F1134"/>
    <w:rsid w:val="00825FC6"/>
    <w:rsid w:val="00922711"/>
    <w:rsid w:val="00964717"/>
    <w:rsid w:val="0099639A"/>
    <w:rsid w:val="00996E68"/>
    <w:rsid w:val="00AB1A5C"/>
    <w:rsid w:val="00B21A21"/>
    <w:rsid w:val="00B95EAF"/>
    <w:rsid w:val="00BA6576"/>
    <w:rsid w:val="00C2587E"/>
    <w:rsid w:val="00C51E43"/>
    <w:rsid w:val="00C6609E"/>
    <w:rsid w:val="00CD01C8"/>
    <w:rsid w:val="00DB442F"/>
    <w:rsid w:val="00DE3EC1"/>
    <w:rsid w:val="00DF3749"/>
    <w:rsid w:val="00E5487D"/>
    <w:rsid w:val="00EB4D8A"/>
    <w:rsid w:val="00EE2D00"/>
    <w:rsid w:val="00F02658"/>
    <w:rsid w:val="00FF01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12</Pages>
  <Words>33973</Words>
  <Characters>19365</Characters>
  <Application>Microsoft Office Word</Application>
  <DocSecurity>0</DocSecurity>
  <Lines>161</Lines>
  <Paragraphs>106</Paragraphs>
  <ScaleCrop>false</ScaleCrop>
  <HeadingPairs>
    <vt:vector size="4" baseType="variant">
      <vt:variant>
        <vt:lpstr>Pavadinimas</vt:lpstr>
      </vt:variant>
      <vt:variant>
        <vt:i4>1</vt:i4>
      </vt:variant>
      <vt:variant>
        <vt:lpstr>Antraštės</vt:lpstr>
      </vt:variant>
      <vt:variant>
        <vt:i4>5</vt:i4>
      </vt:variant>
    </vt:vector>
  </HeadingPairs>
  <TitlesOfParts>
    <vt:vector size="6" baseType="lpstr">
      <vt:lpstr/>
      <vt:lpstr/>
      <vt:lpstr>Šalčininkų rajono savivaldybės administracija </vt:lpstr>
      <vt:lpstr/>
      <vt:lpstr>Atviras konkursas (supaprastintas)</vt:lpstr>
      <vt:lpstr/>
    </vt:vector>
  </TitlesOfParts>
  <Company/>
  <LinksUpToDate>false</LinksUpToDate>
  <CharactersWithSpaces>53232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15</cp:revision>
  <dcterms:created xsi:type="dcterms:W3CDTF">2021-02-08T14:42:00Z</dcterms:created>
  <dcterms:modified xsi:type="dcterms:W3CDTF">2026-08-03T10:58:00Z</dcterms:modified>
</cp:coreProperties>
</file>